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BB" w:rsidRDefault="005B48BB" w:rsidP="005B48BB">
      <w:pPr>
        <w:jc w:val="center"/>
      </w:pPr>
      <w:r>
        <w:t>РОССИЙСКАЯ ФЕДЕРАЦИЯ</w:t>
      </w:r>
    </w:p>
    <w:p w:rsidR="005B48BB" w:rsidRDefault="005B48BB" w:rsidP="005B48BB">
      <w:pPr>
        <w:jc w:val="center"/>
      </w:pPr>
      <w:r>
        <w:t>ИРКУТСКАЯ ОБЛАСТЬ</w:t>
      </w:r>
    </w:p>
    <w:p w:rsidR="005B48BB" w:rsidRDefault="005B48BB" w:rsidP="005B48BB">
      <w:pPr>
        <w:jc w:val="center"/>
      </w:pPr>
      <w:r>
        <w:t>ОЛЬХОНСКИЙ РАЙОН</w:t>
      </w:r>
    </w:p>
    <w:p w:rsidR="005B48BB" w:rsidRDefault="005B48BB" w:rsidP="005B48BB">
      <w:pPr>
        <w:jc w:val="center"/>
      </w:pPr>
      <w:r>
        <w:t>АДМИНИСТРАЦИЯ</w:t>
      </w:r>
    </w:p>
    <w:p w:rsidR="005B48BB" w:rsidRDefault="005B48BB" w:rsidP="005B48BB">
      <w:pPr>
        <w:jc w:val="center"/>
      </w:pPr>
      <w:r>
        <w:t>ЕЛАНЦЫНСКОГО МУНИЦИПАЛЬНОГО ОБРАЗОВАНИЯ-</w:t>
      </w:r>
    </w:p>
    <w:p w:rsidR="005B48BB" w:rsidRDefault="005B48BB" w:rsidP="005B48BB">
      <w:pPr>
        <w:jc w:val="center"/>
      </w:pPr>
      <w:r>
        <w:t>АДМИНИСТРАЦИЯ СЕЛЬСКОГО ПОСЕЛЕНИЯ</w:t>
      </w:r>
    </w:p>
    <w:p w:rsidR="005B48BB" w:rsidRDefault="005B48BB" w:rsidP="005B48BB">
      <w:pPr>
        <w:jc w:val="center"/>
      </w:pPr>
    </w:p>
    <w:p w:rsidR="005B48BB" w:rsidRDefault="005B48BB" w:rsidP="005B48BB">
      <w:pPr>
        <w:jc w:val="center"/>
      </w:pPr>
      <w:r>
        <w:t>ПОСТАНОВЛЕНИЕ</w:t>
      </w:r>
    </w:p>
    <w:p w:rsidR="005B48BB" w:rsidRDefault="005B48BB" w:rsidP="005B48BB">
      <w:pPr>
        <w:jc w:val="center"/>
      </w:pPr>
    </w:p>
    <w:p w:rsidR="005B48BB" w:rsidRDefault="005B48BB" w:rsidP="005B48BB">
      <w:pPr>
        <w:jc w:val="center"/>
      </w:pPr>
      <w:r>
        <w:t xml:space="preserve">с. Еланцы                                                           </w:t>
      </w:r>
    </w:p>
    <w:p w:rsidR="005B48BB" w:rsidRDefault="00571EBD" w:rsidP="005B48BB">
      <w:pPr>
        <w:jc w:val="both"/>
      </w:pPr>
      <w:r>
        <w:t>04.02.</w:t>
      </w:r>
      <w:r w:rsidR="005B48BB">
        <w:t xml:space="preserve">2014 г.                                                                                 </w:t>
      </w:r>
      <w:r>
        <w:t xml:space="preserve">                          №  8</w:t>
      </w:r>
      <w:r w:rsidR="005B48BB">
        <w:t>__</w:t>
      </w:r>
    </w:p>
    <w:p w:rsidR="005B48BB" w:rsidRDefault="005B48BB" w:rsidP="005B48BB">
      <w:pPr>
        <w:jc w:val="center"/>
      </w:pPr>
    </w:p>
    <w:p w:rsidR="005B48BB" w:rsidRDefault="005B48BB" w:rsidP="005B48BB">
      <w:pPr>
        <w:jc w:val="center"/>
      </w:pPr>
    </w:p>
    <w:p w:rsidR="005B48BB" w:rsidRDefault="005B48BB" w:rsidP="005B48BB">
      <w:r>
        <w:t>О создании</w:t>
      </w:r>
      <w:r w:rsidR="00FF3794">
        <w:t xml:space="preserve"> Е</w:t>
      </w:r>
      <w:r w:rsidR="006E10D7">
        <w:t>диной</w:t>
      </w:r>
      <w:r>
        <w:t xml:space="preserve"> комиссии </w:t>
      </w:r>
    </w:p>
    <w:p w:rsidR="005B48BB" w:rsidRDefault="005B48BB" w:rsidP="005B48BB">
      <w:r>
        <w:t>по осуществлению закупок</w:t>
      </w:r>
    </w:p>
    <w:p w:rsidR="005B48BB" w:rsidRDefault="005B48BB" w:rsidP="005B48BB"/>
    <w:p w:rsidR="005B48BB" w:rsidRDefault="005B48BB" w:rsidP="005B48BB">
      <w:pPr>
        <w:jc w:val="both"/>
      </w:pPr>
      <w:r>
        <w:t xml:space="preserve">  </w:t>
      </w:r>
    </w:p>
    <w:p w:rsidR="005B48BB" w:rsidRDefault="005B48BB" w:rsidP="005B48B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ст. </w:t>
      </w:r>
      <w:r w:rsidRPr="00945C35">
        <w:rPr>
          <w:rFonts w:ascii="Times New Roman" w:hAnsi="Times New Roman" w:cs="Times New Roman"/>
        </w:rPr>
        <w:t xml:space="preserve">48 Устава Еланцынского муниципального образования, </w:t>
      </w:r>
      <w:r>
        <w:rPr>
          <w:rFonts w:ascii="Times New Roman" w:hAnsi="Times New Roman" w:cs="Times New Roman"/>
        </w:rPr>
        <w:t>постановляю</w:t>
      </w:r>
      <w:r w:rsidRPr="00945C35">
        <w:rPr>
          <w:rFonts w:ascii="Times New Roman" w:hAnsi="Times New Roman" w:cs="Times New Roman"/>
        </w:rPr>
        <w:t>:</w:t>
      </w:r>
    </w:p>
    <w:p w:rsidR="005B48BB" w:rsidRDefault="00FF3794" w:rsidP="005B48B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Создать Е</w:t>
      </w:r>
      <w:r w:rsidR="005B48BB">
        <w:rPr>
          <w:lang w:eastAsia="en-US"/>
        </w:rPr>
        <w:t>диную комиссию по осуществлению закупок для обеспечения муниципальных нужд Еланцынского муниципального образования (далее –</w:t>
      </w:r>
      <w:r>
        <w:rPr>
          <w:lang w:eastAsia="en-US"/>
        </w:rPr>
        <w:t xml:space="preserve"> К</w:t>
      </w:r>
      <w:r w:rsidR="005B48BB">
        <w:rPr>
          <w:lang w:eastAsia="en-US"/>
        </w:rPr>
        <w:t>омиссия) в следующем составе:</w:t>
      </w:r>
    </w:p>
    <w:p w:rsidR="005B48BB" w:rsidRDefault="005B48BB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1) Ларионова И.А., заместитель главы администрации Еланцынского муниципального образования – председатель </w:t>
      </w:r>
      <w:r w:rsidR="00FF3794">
        <w:rPr>
          <w:lang w:eastAsia="en-US"/>
        </w:rPr>
        <w:t>К</w:t>
      </w:r>
      <w:r>
        <w:rPr>
          <w:lang w:eastAsia="en-US"/>
        </w:rPr>
        <w:t>омиссии;</w:t>
      </w:r>
    </w:p>
    <w:p w:rsidR="005B48BB" w:rsidRDefault="005B48BB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2) </w:t>
      </w:r>
      <w:proofErr w:type="spellStart"/>
      <w:r>
        <w:rPr>
          <w:lang w:eastAsia="en-US"/>
        </w:rPr>
        <w:t>Мануева</w:t>
      </w:r>
      <w:proofErr w:type="spellEnd"/>
      <w:r>
        <w:rPr>
          <w:lang w:eastAsia="en-US"/>
        </w:rPr>
        <w:t xml:space="preserve"> И.А., заведующая отделом по учету и отчетности администрации Еланцынского муниципального образования – заместитель председателя </w:t>
      </w:r>
      <w:r w:rsidR="00FF3794">
        <w:rPr>
          <w:lang w:eastAsia="en-US"/>
        </w:rPr>
        <w:t>К</w:t>
      </w:r>
      <w:r>
        <w:rPr>
          <w:lang w:eastAsia="en-US"/>
        </w:rPr>
        <w:t>омиссии;</w:t>
      </w:r>
    </w:p>
    <w:p w:rsidR="005B48BB" w:rsidRDefault="005B48BB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3) Петрова Е.А., консультант по правовым вопросам администрации Еланцынского муниципального образования – член </w:t>
      </w:r>
      <w:r w:rsidR="00FF3794">
        <w:rPr>
          <w:lang w:eastAsia="en-US"/>
        </w:rPr>
        <w:t>К</w:t>
      </w:r>
      <w:r>
        <w:rPr>
          <w:lang w:eastAsia="en-US"/>
        </w:rPr>
        <w:t>омиссии;</w:t>
      </w:r>
    </w:p>
    <w:p w:rsidR="005B48BB" w:rsidRDefault="005B48BB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4) </w:t>
      </w:r>
      <w:proofErr w:type="spellStart"/>
      <w:r>
        <w:rPr>
          <w:lang w:eastAsia="en-US"/>
        </w:rPr>
        <w:t>Ахаржанов</w:t>
      </w:r>
      <w:proofErr w:type="spellEnd"/>
      <w:r>
        <w:rPr>
          <w:lang w:eastAsia="en-US"/>
        </w:rPr>
        <w:t xml:space="preserve"> А.В., ведущий специалист администрации Еланцынского муниципального образования – секретарь </w:t>
      </w:r>
      <w:r w:rsidR="00FF3794">
        <w:rPr>
          <w:lang w:eastAsia="en-US"/>
        </w:rPr>
        <w:t>К</w:t>
      </w:r>
      <w:r>
        <w:rPr>
          <w:lang w:eastAsia="en-US"/>
        </w:rPr>
        <w:t>омиссии;</w:t>
      </w:r>
    </w:p>
    <w:p w:rsidR="005B48BB" w:rsidRDefault="005B48BB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5) </w:t>
      </w:r>
      <w:proofErr w:type="spellStart"/>
      <w:r>
        <w:rPr>
          <w:lang w:eastAsia="en-US"/>
        </w:rPr>
        <w:t>Качков</w:t>
      </w:r>
      <w:proofErr w:type="spellEnd"/>
      <w:r>
        <w:rPr>
          <w:lang w:eastAsia="en-US"/>
        </w:rPr>
        <w:t xml:space="preserve"> А.А., депутат Думы Еланцынского муниципального образования – член </w:t>
      </w:r>
      <w:r w:rsidR="00FF3794">
        <w:rPr>
          <w:lang w:eastAsia="en-US"/>
        </w:rPr>
        <w:t>К</w:t>
      </w:r>
      <w:r>
        <w:rPr>
          <w:lang w:eastAsia="en-US"/>
        </w:rPr>
        <w:t>омиссии.</w:t>
      </w:r>
    </w:p>
    <w:p w:rsidR="005B48BB" w:rsidRDefault="005B48BB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2. Установить, что </w:t>
      </w:r>
      <w:r w:rsidR="00FF3794">
        <w:rPr>
          <w:lang w:eastAsia="en-US"/>
        </w:rPr>
        <w:t>К</w:t>
      </w:r>
      <w:r>
        <w:rPr>
          <w:lang w:eastAsia="en-US"/>
        </w:rPr>
        <w:t xml:space="preserve">омиссия </w:t>
      </w:r>
      <w:r w:rsidR="00226E09">
        <w:rPr>
          <w:lang w:eastAsia="en-US"/>
        </w:rPr>
        <w:t>определяет поставщиков, в том числе</w:t>
      </w:r>
      <w:r w:rsidR="008917E8">
        <w:rPr>
          <w:lang w:eastAsia="en-US"/>
        </w:rPr>
        <w:t>,</w:t>
      </w:r>
      <w:r w:rsidR="00226E09">
        <w:rPr>
          <w:lang w:eastAsia="en-US"/>
        </w:rPr>
        <w:t xml:space="preserve"> и  для муниципальных казенных учреждений, находящихся в ведении администрации Еланцынского муниципального образования.</w:t>
      </w:r>
    </w:p>
    <w:p w:rsidR="005B48BB" w:rsidRDefault="00226E09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3</w:t>
      </w:r>
      <w:r w:rsidR="005B48BB">
        <w:rPr>
          <w:lang w:eastAsia="en-US"/>
        </w:rPr>
        <w:t xml:space="preserve">. Утвердить </w:t>
      </w:r>
      <w:r w:rsidR="00FF3794">
        <w:rPr>
          <w:lang w:eastAsia="en-US"/>
        </w:rPr>
        <w:t xml:space="preserve">Положение о Единой комиссии по осуществлению закупок для обеспечения муниципальных нужд Еланцынского муниципального образования </w:t>
      </w:r>
      <w:r w:rsidR="003565D4">
        <w:rPr>
          <w:lang w:eastAsia="en-US"/>
        </w:rPr>
        <w:t>согласно приложению к настоящему постановлению.</w:t>
      </w:r>
    </w:p>
    <w:p w:rsidR="00C070BE" w:rsidRDefault="003565D4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4. Председателю </w:t>
      </w:r>
      <w:r w:rsidR="00FF3794">
        <w:rPr>
          <w:lang w:eastAsia="en-US"/>
        </w:rPr>
        <w:t>К</w:t>
      </w:r>
      <w:r>
        <w:rPr>
          <w:lang w:eastAsia="en-US"/>
        </w:rPr>
        <w:t xml:space="preserve">омиссии И.А. Ларионовой обеспечить организацию деятельности </w:t>
      </w:r>
      <w:r w:rsidR="00FF3794">
        <w:rPr>
          <w:lang w:eastAsia="en-US"/>
        </w:rPr>
        <w:t>К</w:t>
      </w:r>
      <w:r w:rsidR="00C070BE">
        <w:rPr>
          <w:lang w:eastAsia="en-US"/>
        </w:rPr>
        <w:t>омиссии в соответствии  законодательством</w:t>
      </w:r>
    </w:p>
    <w:p w:rsidR="003565D4" w:rsidRDefault="001A3054" w:rsidP="005B48BB">
      <w:pPr>
        <w:pStyle w:val="a4"/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0BE">
        <w:rPr>
          <w:lang w:eastAsia="en-US"/>
        </w:rPr>
        <w:t xml:space="preserve">   </w:t>
      </w:r>
    </w:p>
    <w:p w:rsidR="005B48BB" w:rsidRDefault="005B48BB" w:rsidP="005B48BB">
      <w:pPr>
        <w:rPr>
          <w:lang w:eastAsia="en-US"/>
        </w:rPr>
      </w:pPr>
    </w:p>
    <w:p w:rsidR="003565D4" w:rsidRDefault="003565D4" w:rsidP="005B48BB">
      <w:pPr>
        <w:rPr>
          <w:lang w:eastAsia="en-US"/>
        </w:rPr>
      </w:pPr>
    </w:p>
    <w:p w:rsidR="005B48BB" w:rsidRDefault="005B48BB" w:rsidP="005B48BB">
      <w:pPr>
        <w:rPr>
          <w:lang w:eastAsia="en-US"/>
        </w:rPr>
      </w:pPr>
      <w:r>
        <w:rPr>
          <w:lang w:eastAsia="en-US"/>
        </w:rPr>
        <w:t xml:space="preserve">Глава Еланцынского </w:t>
      </w:r>
    </w:p>
    <w:p w:rsidR="005B48BB" w:rsidRDefault="005B48BB" w:rsidP="005B48BB">
      <w:pPr>
        <w:rPr>
          <w:lang w:eastAsia="en-US"/>
        </w:rPr>
      </w:pPr>
      <w:r>
        <w:rPr>
          <w:lang w:eastAsia="en-US"/>
        </w:rPr>
        <w:t>муниципального образования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С.Ю. </w:t>
      </w:r>
      <w:proofErr w:type="spellStart"/>
      <w:r>
        <w:rPr>
          <w:lang w:eastAsia="en-US"/>
        </w:rPr>
        <w:t>Белеев</w:t>
      </w:r>
      <w:proofErr w:type="spellEnd"/>
    </w:p>
    <w:p w:rsidR="005B48BB" w:rsidRPr="00945C35" w:rsidRDefault="005B48BB" w:rsidP="005B48BB">
      <w:pPr>
        <w:rPr>
          <w:lang w:eastAsia="en-US"/>
        </w:rPr>
      </w:pPr>
    </w:p>
    <w:p w:rsidR="005B48BB" w:rsidRDefault="005B48BB" w:rsidP="005B48BB"/>
    <w:p w:rsidR="00226E09" w:rsidRDefault="00226E09" w:rsidP="005B48BB"/>
    <w:p w:rsidR="00226E09" w:rsidRDefault="00226E09" w:rsidP="005B48BB"/>
    <w:p w:rsidR="00226E09" w:rsidRDefault="00226E09" w:rsidP="005B48BB"/>
    <w:p w:rsidR="00226E09" w:rsidRDefault="00226E09" w:rsidP="005B48BB"/>
    <w:p w:rsidR="008917E8" w:rsidRPr="00D356F2" w:rsidRDefault="008917E8" w:rsidP="008917E8">
      <w:pPr>
        <w:jc w:val="right"/>
      </w:pPr>
      <w:r w:rsidRPr="00D356F2">
        <w:lastRenderedPageBreak/>
        <w:t xml:space="preserve">Приложение </w:t>
      </w:r>
    </w:p>
    <w:p w:rsidR="008917E8" w:rsidRPr="00D356F2" w:rsidRDefault="008917E8" w:rsidP="008917E8">
      <w:pPr>
        <w:jc w:val="right"/>
      </w:pPr>
      <w:r w:rsidRPr="00D356F2">
        <w:t xml:space="preserve">к постановлению администрации </w:t>
      </w:r>
    </w:p>
    <w:p w:rsidR="008917E8" w:rsidRPr="00D356F2" w:rsidRDefault="008917E8" w:rsidP="008917E8">
      <w:pPr>
        <w:jc w:val="right"/>
      </w:pPr>
      <w:r w:rsidRPr="00D356F2">
        <w:t>Еланцынского муниципального образования</w:t>
      </w:r>
    </w:p>
    <w:p w:rsidR="008917E8" w:rsidRPr="00D356F2" w:rsidRDefault="008917E8" w:rsidP="008917E8">
      <w:pPr>
        <w:jc w:val="right"/>
      </w:pPr>
      <w:r w:rsidRPr="00D356F2">
        <w:t xml:space="preserve"> от _</w:t>
      </w:r>
      <w:r w:rsidR="00571EBD">
        <w:t>04.02.2014 г.</w:t>
      </w:r>
      <w:r w:rsidRPr="00D356F2">
        <w:t>_ № _</w:t>
      </w:r>
      <w:r w:rsidR="00571EBD">
        <w:t>8</w:t>
      </w:r>
      <w:r w:rsidRPr="00D356F2">
        <w:t>_</w:t>
      </w:r>
    </w:p>
    <w:p w:rsidR="008917E8" w:rsidRPr="00D356F2" w:rsidRDefault="008917E8" w:rsidP="008917E8">
      <w:pPr>
        <w:jc w:val="right"/>
      </w:pPr>
    </w:p>
    <w:p w:rsidR="008917E8" w:rsidRPr="00D356F2" w:rsidRDefault="008917E8" w:rsidP="008917E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356F2">
        <w:rPr>
          <w:rFonts w:ascii="Times New Roman" w:hAnsi="Times New Roman" w:cs="Times New Roman"/>
          <w:color w:val="auto"/>
        </w:rPr>
        <w:t>Положение</w:t>
      </w:r>
      <w:r w:rsidRPr="00D356F2">
        <w:rPr>
          <w:rFonts w:ascii="Times New Roman" w:hAnsi="Times New Roman" w:cs="Times New Roman"/>
          <w:color w:val="auto"/>
        </w:rPr>
        <w:br/>
        <w:t xml:space="preserve">о </w:t>
      </w:r>
      <w:r w:rsidR="00FF3794">
        <w:rPr>
          <w:rFonts w:ascii="Times New Roman" w:hAnsi="Times New Roman" w:cs="Times New Roman"/>
          <w:color w:val="auto"/>
        </w:rPr>
        <w:t>Е</w:t>
      </w:r>
      <w:r w:rsidRPr="00D356F2">
        <w:rPr>
          <w:rFonts w:ascii="Times New Roman" w:hAnsi="Times New Roman" w:cs="Times New Roman"/>
          <w:color w:val="auto"/>
        </w:rPr>
        <w:t>диной комиссии по осуществлению закупок для муниципальных нужд Еланцынского муниципального образования</w:t>
      </w:r>
    </w:p>
    <w:p w:rsidR="008917E8" w:rsidRPr="00D356F2" w:rsidRDefault="008917E8" w:rsidP="008917E8"/>
    <w:p w:rsidR="008917E8" w:rsidRPr="00D356F2" w:rsidRDefault="008917E8" w:rsidP="008917E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"/>
      <w:r w:rsidRPr="00D356F2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8917E8" w:rsidRPr="00D356F2" w:rsidRDefault="008917E8" w:rsidP="008917E8"/>
    <w:p w:rsidR="008917E8" w:rsidRPr="00D356F2" w:rsidRDefault="008917E8" w:rsidP="008917E8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Настоящее положение о Е</w:t>
      </w:r>
      <w:r w:rsidRPr="00D356F2">
        <w:t xml:space="preserve">диной комиссии по осуществлению закупок (далее - Положение) разработано в соответствии с требованиями </w:t>
      </w:r>
      <w:r w:rsidRPr="00D356F2">
        <w:rPr>
          <w:rStyle w:val="a5"/>
          <w:color w:val="auto"/>
        </w:rPr>
        <w:t>Федерального закона</w:t>
      </w:r>
      <w:r w:rsidRPr="00D356F2"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</w:t>
      </w:r>
      <w:r>
        <w:t>нкции, состав и порядок работы Е</w:t>
      </w:r>
      <w:r w:rsidRPr="00D356F2">
        <w:t xml:space="preserve">диной комиссии по осуществлению закупок </w:t>
      </w:r>
      <w:r>
        <w:t>для муниципальных нужд Еланцынского муниципального образования</w:t>
      </w:r>
      <w:proofErr w:type="gramEnd"/>
      <w:r>
        <w:t xml:space="preserve"> </w:t>
      </w:r>
      <w:r w:rsidRPr="00D356F2">
        <w:t>(далее по тексту – Комиссия).</w:t>
      </w:r>
    </w:p>
    <w:p w:rsidR="008917E8" w:rsidRPr="00D356F2" w:rsidRDefault="008917E8" w:rsidP="008917E8">
      <w:pPr>
        <w:ind w:firstLine="567"/>
        <w:jc w:val="both"/>
      </w:pPr>
      <w:r w:rsidRPr="00D356F2">
        <w:t xml:space="preserve">1.2. </w:t>
      </w:r>
      <w:proofErr w:type="gramStart"/>
      <w:r w:rsidRPr="00D356F2">
        <w:t>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Еланцынского муниципального образования (далее - Заказчик).</w:t>
      </w:r>
      <w:proofErr w:type="gramEnd"/>
    </w:p>
    <w:p w:rsidR="008917E8" w:rsidRPr="00D356F2" w:rsidRDefault="008917E8" w:rsidP="008917E8">
      <w:pPr>
        <w:ind w:firstLine="567"/>
        <w:jc w:val="both"/>
      </w:pPr>
      <w:r w:rsidRPr="00D356F2">
        <w:t xml:space="preserve">1.3. Комиссия в своей деятельности руководствуется </w:t>
      </w:r>
      <w:r w:rsidRPr="00D356F2">
        <w:rPr>
          <w:rStyle w:val="a5"/>
          <w:color w:val="auto"/>
        </w:rPr>
        <w:t>Федеральным законом</w:t>
      </w:r>
      <w:r w:rsidRPr="00D356F2"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</w:t>
      </w:r>
      <w:r w:rsidRPr="00D356F2">
        <w:rPr>
          <w:rStyle w:val="a5"/>
          <w:color w:val="auto"/>
        </w:rPr>
        <w:t>Гражданским кодексом</w:t>
      </w:r>
      <w:r w:rsidRPr="00D356F2">
        <w:t xml:space="preserve"> Российской Федерации, </w:t>
      </w:r>
      <w:r w:rsidRPr="00D356F2">
        <w:rPr>
          <w:rStyle w:val="a5"/>
          <w:color w:val="auto"/>
        </w:rPr>
        <w:t>Бюджетным кодексом</w:t>
      </w:r>
      <w:r w:rsidRPr="00D356F2"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8917E8" w:rsidRPr="00D356F2" w:rsidRDefault="008917E8" w:rsidP="008917E8"/>
    <w:p w:rsidR="008917E8" w:rsidRPr="00D356F2" w:rsidRDefault="008917E8" w:rsidP="008917E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"/>
      <w:r w:rsidRPr="00D356F2">
        <w:rPr>
          <w:rFonts w:ascii="Times New Roman" w:hAnsi="Times New Roman" w:cs="Times New Roman"/>
          <w:color w:val="auto"/>
        </w:rPr>
        <w:t>2. Основные цели и задачи комиссии</w:t>
      </w:r>
    </w:p>
    <w:bookmarkEnd w:id="1"/>
    <w:p w:rsidR="008917E8" w:rsidRPr="00D356F2" w:rsidRDefault="008917E8" w:rsidP="008917E8"/>
    <w:p w:rsidR="008917E8" w:rsidRPr="00D356F2" w:rsidRDefault="008917E8" w:rsidP="008917E8">
      <w:pPr>
        <w:ind w:firstLine="567"/>
        <w:jc w:val="both"/>
      </w:pPr>
      <w:r w:rsidRPr="00D356F2">
        <w:t>2.1. По настоящему Положению, Комиссия создается в целях:</w:t>
      </w:r>
    </w:p>
    <w:p w:rsidR="008917E8" w:rsidRPr="00D356F2" w:rsidRDefault="008917E8" w:rsidP="008917E8">
      <w:pPr>
        <w:ind w:firstLine="567"/>
        <w:jc w:val="both"/>
      </w:pPr>
      <w:r w:rsidRPr="00D356F2">
        <w:t>2.1.1. Подведения итогов и определения победителей конкурсов на право заключения муниципальных  контрактов на поставки товаров, выполнение работ, оказание услуг для нужд Заказчика.</w:t>
      </w:r>
    </w:p>
    <w:p w:rsidR="008917E8" w:rsidRPr="00D356F2" w:rsidRDefault="008917E8" w:rsidP="008917E8">
      <w:pPr>
        <w:ind w:firstLine="567"/>
        <w:jc w:val="both"/>
      </w:pPr>
      <w:r w:rsidRPr="00D356F2">
        <w:t>2.1.2. Определения участников, подведения итогов аукционов на заключение муниципальных контрактов на поставки товаров, выполнение работ, оказание услуг для нужд Заказчика.</w:t>
      </w:r>
    </w:p>
    <w:p w:rsidR="008917E8" w:rsidRPr="00D356F2" w:rsidRDefault="008917E8" w:rsidP="008917E8">
      <w:pPr>
        <w:ind w:firstLine="567"/>
        <w:jc w:val="both"/>
      </w:pPr>
      <w:r w:rsidRPr="00D356F2"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8917E8" w:rsidRPr="00D356F2" w:rsidRDefault="008917E8" w:rsidP="008917E8">
      <w:pPr>
        <w:ind w:firstLine="567"/>
        <w:jc w:val="both"/>
      </w:pPr>
      <w:r w:rsidRPr="00D356F2">
        <w:t>2.1.4. Подведения итогов и определения победителей при размещении муниципальных  заказов путем проведения запроса котировок на поставки товаров, выполнение работ, оказание услуг для нужд Заказчика.</w:t>
      </w:r>
    </w:p>
    <w:p w:rsidR="008917E8" w:rsidRPr="00D356F2" w:rsidRDefault="008917E8" w:rsidP="008917E8">
      <w:pPr>
        <w:ind w:firstLine="567"/>
        <w:jc w:val="both"/>
      </w:pPr>
      <w:r w:rsidRPr="00D356F2">
        <w:t>2.2. Исходя из целей деятельности Комиссии, в ее задачи входит:</w:t>
      </w:r>
    </w:p>
    <w:p w:rsidR="008917E8" w:rsidRPr="00D356F2" w:rsidRDefault="008917E8" w:rsidP="008917E8">
      <w:pPr>
        <w:ind w:firstLine="567"/>
        <w:jc w:val="both"/>
      </w:pPr>
      <w:r w:rsidRPr="00D356F2"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8917E8" w:rsidRPr="00D356F2" w:rsidRDefault="008917E8" w:rsidP="008917E8">
      <w:pPr>
        <w:ind w:firstLine="567"/>
        <w:jc w:val="both"/>
      </w:pPr>
      <w:r w:rsidRPr="00D356F2"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8917E8" w:rsidRPr="00D356F2" w:rsidRDefault="008917E8" w:rsidP="008917E8">
      <w:pPr>
        <w:ind w:firstLine="567"/>
        <w:jc w:val="both"/>
      </w:pPr>
      <w:r w:rsidRPr="00D356F2">
        <w:lastRenderedPageBreak/>
        <w:t>2.2.3. Создание равных конкурентных условий для всех участников.</w:t>
      </w:r>
    </w:p>
    <w:p w:rsidR="008917E8" w:rsidRPr="00D356F2" w:rsidRDefault="008917E8" w:rsidP="008917E8">
      <w:pPr>
        <w:ind w:firstLine="567"/>
        <w:jc w:val="both"/>
      </w:pPr>
      <w:r w:rsidRPr="00D356F2">
        <w:t xml:space="preserve">2.2.4. Соблюдение принципов публичности, прозрачности, </w:t>
      </w:r>
      <w:proofErr w:type="spellStart"/>
      <w:r w:rsidRPr="00D356F2">
        <w:t>конкурентности</w:t>
      </w:r>
      <w:proofErr w:type="spellEnd"/>
      <w:r w:rsidRPr="00D356F2">
        <w:t xml:space="preserve">, равных условий и </w:t>
      </w:r>
      <w:proofErr w:type="spellStart"/>
      <w:r w:rsidRPr="00D356F2">
        <w:t>недискриминации</w:t>
      </w:r>
      <w:proofErr w:type="spellEnd"/>
      <w:r w:rsidRPr="00D356F2">
        <w:t xml:space="preserve"> при осуществлении закупок.</w:t>
      </w:r>
    </w:p>
    <w:p w:rsidR="008917E8" w:rsidRPr="00D356F2" w:rsidRDefault="008917E8" w:rsidP="008917E8">
      <w:pPr>
        <w:ind w:firstLine="567"/>
        <w:jc w:val="both"/>
      </w:pPr>
      <w:r w:rsidRPr="00D356F2"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8917E8" w:rsidRPr="00D356F2" w:rsidRDefault="008917E8" w:rsidP="008917E8">
      <w:pPr>
        <w:ind w:firstLine="567"/>
        <w:jc w:val="both"/>
      </w:pPr>
      <w:r w:rsidRPr="00D356F2">
        <w:t>2.2.6. Устранение возможностей злоупотребления и коррупции при осуществлении закупок.</w:t>
      </w:r>
    </w:p>
    <w:p w:rsidR="008917E8" w:rsidRPr="00D356F2" w:rsidRDefault="008917E8" w:rsidP="008917E8">
      <w:pPr>
        <w:ind w:firstLine="567"/>
        <w:jc w:val="both"/>
      </w:pPr>
      <w:r w:rsidRPr="00D356F2">
        <w:t>2.2.7. Соблюдение конфиденциальности информации, содержащейся в заявках.</w:t>
      </w:r>
    </w:p>
    <w:p w:rsidR="008917E8" w:rsidRPr="00D356F2" w:rsidRDefault="008917E8" w:rsidP="008917E8"/>
    <w:p w:rsidR="008917E8" w:rsidRPr="00D356F2" w:rsidRDefault="008917E8" w:rsidP="008917E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3"/>
      <w:r w:rsidRPr="00D356F2">
        <w:rPr>
          <w:rFonts w:ascii="Times New Roman" w:hAnsi="Times New Roman" w:cs="Times New Roman"/>
          <w:color w:val="auto"/>
        </w:rPr>
        <w:t>3. Функции комиссии</w:t>
      </w:r>
    </w:p>
    <w:bookmarkEnd w:id="2"/>
    <w:p w:rsidR="008917E8" w:rsidRPr="00D356F2" w:rsidRDefault="008917E8" w:rsidP="008917E8"/>
    <w:p w:rsidR="008917E8" w:rsidRPr="00D356F2" w:rsidRDefault="008917E8" w:rsidP="008917E8">
      <w:pPr>
        <w:ind w:firstLine="567"/>
        <w:jc w:val="both"/>
      </w:pPr>
      <w:r w:rsidRPr="00D356F2">
        <w:t>3.1. Основными функциями Комиссии являются:</w:t>
      </w:r>
    </w:p>
    <w:p w:rsidR="008917E8" w:rsidRPr="00D356F2" w:rsidRDefault="008917E8" w:rsidP="008917E8">
      <w:pPr>
        <w:ind w:firstLine="567"/>
        <w:jc w:val="both"/>
      </w:pPr>
      <w:r w:rsidRPr="00D356F2"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8917E8" w:rsidRPr="00D356F2" w:rsidRDefault="008917E8" w:rsidP="008917E8">
      <w:pPr>
        <w:ind w:firstLine="567"/>
        <w:jc w:val="both"/>
      </w:pPr>
      <w:r w:rsidRPr="00D356F2">
        <w:t>3.1.3. Отбор участников конкурса.</w:t>
      </w:r>
    </w:p>
    <w:p w:rsidR="008917E8" w:rsidRPr="00D356F2" w:rsidRDefault="008917E8" w:rsidP="008917E8">
      <w:pPr>
        <w:ind w:firstLine="567"/>
        <w:jc w:val="both"/>
      </w:pPr>
      <w:r w:rsidRPr="00D356F2">
        <w:t>3.1.4. Рассмотрение, оценка и сопоставление заявок на участие в конкурсе.</w:t>
      </w:r>
    </w:p>
    <w:p w:rsidR="008917E8" w:rsidRPr="00D356F2" w:rsidRDefault="008917E8" w:rsidP="008917E8">
      <w:pPr>
        <w:ind w:firstLine="567"/>
        <w:jc w:val="both"/>
      </w:pPr>
      <w:r w:rsidRPr="00D356F2">
        <w:t>3.1.5. Определение победителя конкурса.</w:t>
      </w:r>
    </w:p>
    <w:p w:rsidR="008917E8" w:rsidRPr="00D356F2" w:rsidRDefault="008917E8" w:rsidP="008917E8">
      <w:pPr>
        <w:ind w:firstLine="567"/>
        <w:jc w:val="both"/>
      </w:pPr>
      <w:r w:rsidRPr="00D356F2"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8917E8" w:rsidRPr="00D356F2" w:rsidRDefault="008917E8" w:rsidP="008917E8">
      <w:pPr>
        <w:ind w:firstLine="567"/>
        <w:jc w:val="both"/>
      </w:pPr>
      <w:r w:rsidRPr="00D356F2"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8917E8" w:rsidRPr="00D356F2" w:rsidRDefault="008917E8" w:rsidP="008917E8">
      <w:pPr>
        <w:ind w:firstLine="567"/>
        <w:jc w:val="both"/>
      </w:pPr>
      <w:r w:rsidRPr="00D356F2"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8917E8" w:rsidRPr="00D356F2" w:rsidRDefault="008917E8" w:rsidP="008917E8">
      <w:pPr>
        <w:ind w:firstLine="567"/>
        <w:jc w:val="both"/>
      </w:pPr>
      <w:r w:rsidRPr="00D356F2">
        <w:t>3.1.9. Рассмотрение и оценка заявок на участие в запросе предложений.</w:t>
      </w:r>
    </w:p>
    <w:p w:rsidR="008917E8" w:rsidRPr="00D356F2" w:rsidRDefault="008917E8" w:rsidP="008917E8">
      <w:pPr>
        <w:ind w:firstLine="567"/>
        <w:jc w:val="both"/>
      </w:pPr>
      <w:r w:rsidRPr="00D356F2">
        <w:t>3.1.10. Определение победителя по итогам проведения запроса предложений.</w:t>
      </w:r>
    </w:p>
    <w:p w:rsidR="008917E8" w:rsidRPr="00D356F2" w:rsidRDefault="008917E8" w:rsidP="008917E8">
      <w:pPr>
        <w:ind w:firstLine="567"/>
        <w:jc w:val="both"/>
      </w:pPr>
      <w:r w:rsidRPr="00D356F2"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8917E8" w:rsidRPr="00D356F2" w:rsidRDefault="008917E8" w:rsidP="008917E8">
      <w:pPr>
        <w:ind w:firstLine="567"/>
        <w:jc w:val="both"/>
      </w:pPr>
      <w:r w:rsidRPr="00D356F2">
        <w:t>3.1.12. Рассмотрение и оценка заявок на участие в запросе котировок.</w:t>
      </w:r>
    </w:p>
    <w:p w:rsidR="008917E8" w:rsidRPr="00D356F2" w:rsidRDefault="008917E8" w:rsidP="008917E8">
      <w:pPr>
        <w:ind w:firstLine="567"/>
        <w:jc w:val="both"/>
      </w:pPr>
      <w:r w:rsidRPr="00D356F2">
        <w:t>3.1.13. Подведение итогов и определение победителя в проведении запроса котировок.</w:t>
      </w:r>
    </w:p>
    <w:p w:rsidR="008917E8" w:rsidRPr="00D356F2" w:rsidRDefault="008917E8" w:rsidP="008917E8">
      <w:pPr>
        <w:ind w:firstLine="567"/>
        <w:jc w:val="both"/>
      </w:pPr>
      <w:r w:rsidRPr="00D356F2">
        <w:t>3.1.14. Ведение протокола рассмотрения и оценки заявок на участие в запросе котировок.</w:t>
      </w:r>
    </w:p>
    <w:p w:rsidR="008917E8" w:rsidRPr="00D356F2" w:rsidRDefault="008917E8" w:rsidP="008917E8">
      <w:pPr>
        <w:ind w:firstLine="567"/>
        <w:jc w:val="both"/>
      </w:pPr>
      <w:r w:rsidRPr="00D356F2">
        <w:t xml:space="preserve">3.1.15. Другие функции в соответствии с </w:t>
      </w:r>
      <w:r w:rsidRPr="00D356F2">
        <w:rPr>
          <w:rStyle w:val="a5"/>
          <w:color w:val="auto"/>
        </w:rPr>
        <w:t>Федеральным законом</w:t>
      </w:r>
      <w:r w:rsidRPr="00D356F2"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8917E8" w:rsidRPr="00D356F2" w:rsidRDefault="008917E8" w:rsidP="008917E8">
      <w:pPr>
        <w:ind w:firstLine="567"/>
        <w:jc w:val="both"/>
      </w:pPr>
    </w:p>
    <w:p w:rsidR="008917E8" w:rsidRPr="00D356F2" w:rsidRDefault="008917E8" w:rsidP="008917E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4"/>
      <w:r w:rsidRPr="00D356F2">
        <w:rPr>
          <w:rFonts w:ascii="Times New Roman" w:hAnsi="Times New Roman" w:cs="Times New Roman"/>
          <w:color w:val="auto"/>
        </w:rPr>
        <w:t>4. Порядок формирования комиссии</w:t>
      </w:r>
    </w:p>
    <w:bookmarkEnd w:id="3"/>
    <w:p w:rsidR="008917E8" w:rsidRPr="00D356F2" w:rsidRDefault="008917E8" w:rsidP="008917E8">
      <w:pPr>
        <w:ind w:firstLine="567"/>
        <w:jc w:val="both"/>
      </w:pPr>
    </w:p>
    <w:p w:rsidR="008917E8" w:rsidRPr="00D356F2" w:rsidRDefault="008917E8" w:rsidP="008917E8">
      <w:pPr>
        <w:ind w:firstLine="567"/>
        <w:jc w:val="both"/>
      </w:pPr>
      <w:r w:rsidRPr="00D356F2">
        <w:t>4.1. Комиссия является коллегиальным органом Заказчика, основанным на постоянной основе. Персональный состав Комиссии утверждается правовым актом Заказчика до начала проведения закупки.</w:t>
      </w:r>
    </w:p>
    <w:p w:rsidR="008917E8" w:rsidRPr="00D356F2" w:rsidRDefault="008917E8" w:rsidP="008917E8">
      <w:pPr>
        <w:ind w:firstLine="567"/>
        <w:jc w:val="both"/>
      </w:pPr>
      <w:r w:rsidRPr="00D356F2">
        <w:t>4.2. В состав Комиссии входят не менее пяти человек - председатель Комиссии, заместитель председателя Комиссии, члены Комиссии, секретарь Комиссии.</w:t>
      </w:r>
    </w:p>
    <w:p w:rsidR="008917E8" w:rsidRPr="00D356F2" w:rsidRDefault="008917E8" w:rsidP="008917E8">
      <w:pPr>
        <w:ind w:firstLine="567"/>
        <w:jc w:val="both"/>
      </w:pPr>
      <w:r w:rsidRPr="00D356F2"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В состав Комиссии может входить контрактный управляющий администрации поселения</w:t>
      </w:r>
    </w:p>
    <w:p w:rsidR="008917E8" w:rsidRPr="00D356F2" w:rsidRDefault="008917E8" w:rsidP="008917E8">
      <w:pPr>
        <w:ind w:firstLine="567"/>
        <w:jc w:val="both"/>
      </w:pPr>
      <w:r w:rsidRPr="00D356F2">
        <w:lastRenderedPageBreak/>
        <w:t xml:space="preserve">4.4. </w:t>
      </w:r>
      <w:proofErr w:type="gramStart"/>
      <w:r w:rsidRPr="00D356F2"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D356F2">
        <w:t>предквалификационного</w:t>
      </w:r>
      <w:proofErr w:type="spellEnd"/>
      <w:r w:rsidRPr="00D356F2"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8917E8" w:rsidRPr="00D356F2" w:rsidRDefault="008917E8" w:rsidP="008917E8">
      <w:pPr>
        <w:ind w:firstLine="567"/>
        <w:jc w:val="both"/>
      </w:pPr>
      <w:r w:rsidRPr="00D356F2">
        <w:t>4.5. Замена члена Комиссии допускается только по решению Заказчика, принявшего решение о создании Комиссии.</w:t>
      </w:r>
    </w:p>
    <w:p w:rsidR="008917E8" w:rsidRPr="00D356F2" w:rsidRDefault="008917E8" w:rsidP="008917E8">
      <w:pPr>
        <w:ind w:firstLine="567"/>
        <w:jc w:val="both"/>
      </w:pPr>
      <w:r w:rsidRPr="00D356F2"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8917E8" w:rsidRPr="00D356F2" w:rsidRDefault="008917E8" w:rsidP="008917E8"/>
    <w:p w:rsidR="008917E8" w:rsidRPr="00D356F2" w:rsidRDefault="008917E8" w:rsidP="008917E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5"/>
      <w:r w:rsidRPr="00D356F2">
        <w:rPr>
          <w:rFonts w:ascii="Times New Roman" w:hAnsi="Times New Roman" w:cs="Times New Roman"/>
          <w:color w:val="auto"/>
        </w:rPr>
        <w:t>5. Порядок проведения заседаний комиссии</w:t>
      </w:r>
    </w:p>
    <w:bookmarkEnd w:id="4"/>
    <w:p w:rsidR="008917E8" w:rsidRPr="00D356F2" w:rsidRDefault="008917E8" w:rsidP="008917E8"/>
    <w:p w:rsidR="008917E8" w:rsidRPr="00D356F2" w:rsidRDefault="008917E8" w:rsidP="008917E8">
      <w:pPr>
        <w:ind w:firstLine="567"/>
        <w:jc w:val="both"/>
      </w:pPr>
      <w:r w:rsidRPr="00D356F2">
        <w:t xml:space="preserve">5.1. Секретарь Комиссии или другой уполномоченный председателем член Комиссии не </w:t>
      </w:r>
      <w:proofErr w:type="gramStart"/>
      <w:r w:rsidRPr="00D356F2">
        <w:t>позднее</w:t>
      </w:r>
      <w:proofErr w:type="gramEnd"/>
      <w:r w:rsidRPr="00D356F2">
        <w:t xml:space="preserve"> чем за один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8917E8" w:rsidRPr="00D356F2" w:rsidRDefault="008917E8" w:rsidP="008917E8">
      <w:pPr>
        <w:ind w:firstLine="567"/>
        <w:jc w:val="both"/>
      </w:pPr>
      <w:r w:rsidRPr="00D356F2"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8917E8" w:rsidRPr="00D356F2" w:rsidRDefault="008917E8" w:rsidP="008917E8">
      <w:pPr>
        <w:ind w:firstLine="567"/>
        <w:jc w:val="both"/>
      </w:pPr>
      <w:r w:rsidRPr="00D356F2"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8917E8" w:rsidRPr="00D356F2" w:rsidRDefault="008917E8" w:rsidP="008917E8">
      <w:pPr>
        <w:ind w:firstLine="567"/>
        <w:jc w:val="both"/>
      </w:pPr>
      <w:r w:rsidRPr="00D356F2">
        <w:t>5.4. Председатель Комиссии:</w:t>
      </w:r>
    </w:p>
    <w:p w:rsidR="008917E8" w:rsidRPr="00D356F2" w:rsidRDefault="008917E8" w:rsidP="008917E8">
      <w:pPr>
        <w:ind w:firstLine="567"/>
        <w:jc w:val="both"/>
      </w:pPr>
      <w:r w:rsidRPr="00D356F2">
        <w:t>5.4.1. Ведет заседание Комиссии, в том числе:</w:t>
      </w:r>
    </w:p>
    <w:p w:rsidR="008917E8" w:rsidRPr="00D356F2" w:rsidRDefault="008917E8" w:rsidP="008917E8">
      <w:pPr>
        <w:ind w:firstLine="567"/>
        <w:jc w:val="both"/>
      </w:pPr>
      <w:r w:rsidRPr="00D356F2">
        <w:t>- открывает заседание;</w:t>
      </w:r>
    </w:p>
    <w:p w:rsidR="008917E8" w:rsidRPr="00D356F2" w:rsidRDefault="008917E8" w:rsidP="008917E8">
      <w:pPr>
        <w:ind w:firstLine="567"/>
        <w:jc w:val="both"/>
      </w:pPr>
      <w:r w:rsidRPr="00D356F2">
        <w:t>- объявляет заседание правомочным или выносит решение о его переносе из-за отсутствия кворума;</w:t>
      </w:r>
    </w:p>
    <w:p w:rsidR="008917E8" w:rsidRPr="00D356F2" w:rsidRDefault="008917E8" w:rsidP="008917E8">
      <w:pPr>
        <w:ind w:firstLine="567"/>
        <w:jc w:val="both"/>
      </w:pPr>
      <w:r w:rsidRPr="00D356F2">
        <w:t>- выносит на голосование вопросы, рассматриваемые Комиссией;</w:t>
      </w:r>
    </w:p>
    <w:p w:rsidR="008917E8" w:rsidRPr="00D356F2" w:rsidRDefault="008917E8" w:rsidP="008917E8">
      <w:pPr>
        <w:ind w:firstLine="567"/>
        <w:jc w:val="both"/>
      </w:pPr>
      <w:r w:rsidRPr="00D356F2">
        <w:t>- подводит итоги голосования и оглашает принятые решения;</w:t>
      </w:r>
    </w:p>
    <w:p w:rsidR="008917E8" w:rsidRPr="00D356F2" w:rsidRDefault="008917E8" w:rsidP="008917E8">
      <w:pPr>
        <w:ind w:firstLine="567"/>
        <w:jc w:val="both"/>
      </w:pPr>
      <w:r w:rsidRPr="00D356F2">
        <w:t>- объявляет о завершении заседания Комиссии.</w:t>
      </w:r>
    </w:p>
    <w:p w:rsidR="008917E8" w:rsidRPr="00D356F2" w:rsidRDefault="008917E8" w:rsidP="008917E8">
      <w:pPr>
        <w:ind w:firstLine="567"/>
        <w:jc w:val="both"/>
      </w:pPr>
      <w:r w:rsidRPr="00D356F2"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8917E8" w:rsidRPr="00D356F2" w:rsidRDefault="008917E8" w:rsidP="008917E8">
      <w:pPr>
        <w:ind w:firstLine="567"/>
        <w:jc w:val="both"/>
      </w:pPr>
      <w:r w:rsidRPr="00D356F2">
        <w:t>5.5. Организация работы Комиссии возлагается на секретаря комиссии.</w:t>
      </w:r>
    </w:p>
    <w:p w:rsidR="008917E8" w:rsidRPr="00D356F2" w:rsidRDefault="008917E8" w:rsidP="008917E8">
      <w:pPr>
        <w:ind w:firstLine="567"/>
        <w:jc w:val="both"/>
      </w:pPr>
      <w:r w:rsidRPr="00D356F2">
        <w:t>5.6. Секретарь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секретаря комиссии.</w:t>
      </w:r>
    </w:p>
    <w:p w:rsidR="008917E8" w:rsidRPr="00D356F2" w:rsidRDefault="008917E8" w:rsidP="008917E8">
      <w:pPr>
        <w:ind w:firstLine="567"/>
        <w:jc w:val="both"/>
      </w:pPr>
      <w:r w:rsidRPr="00D356F2">
        <w:t>5.7. Члены Комиссии:</w:t>
      </w:r>
    </w:p>
    <w:p w:rsidR="008917E8" w:rsidRPr="00D356F2" w:rsidRDefault="008917E8" w:rsidP="008917E8">
      <w:pPr>
        <w:ind w:firstLine="567"/>
        <w:jc w:val="both"/>
      </w:pPr>
      <w:r w:rsidRPr="00D356F2">
        <w:t>5.7.1.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8917E8" w:rsidRPr="00D356F2" w:rsidRDefault="008917E8" w:rsidP="008917E8">
      <w:pPr>
        <w:ind w:firstLine="567"/>
        <w:jc w:val="both"/>
      </w:pPr>
      <w:r w:rsidRPr="00D356F2">
        <w:t>5.7.2. Подписывают протоколы Комиссии.</w:t>
      </w:r>
    </w:p>
    <w:p w:rsidR="008917E8" w:rsidRPr="00D356F2" w:rsidRDefault="008917E8" w:rsidP="008917E8">
      <w:pPr>
        <w:ind w:firstLine="567"/>
        <w:jc w:val="both"/>
      </w:pPr>
      <w:r w:rsidRPr="00D356F2">
        <w:t>5.7.3. Осуществляют иные действия в соответствии с законодательством Российской Федерации и настоящим Положением.</w:t>
      </w:r>
    </w:p>
    <w:p w:rsidR="008917E8" w:rsidRPr="00D356F2" w:rsidRDefault="008917E8" w:rsidP="008917E8">
      <w:pPr>
        <w:ind w:firstLine="567"/>
        <w:jc w:val="both"/>
      </w:pPr>
      <w:r w:rsidRPr="00D356F2">
        <w:t>5.8.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8917E8" w:rsidRPr="00D356F2" w:rsidRDefault="008917E8" w:rsidP="008917E8">
      <w:pPr>
        <w:ind w:firstLine="567"/>
        <w:jc w:val="both"/>
      </w:pPr>
      <w:r w:rsidRPr="00D356F2">
        <w:t>5.9. При голосовании каждый член Комиссии имеет один голос.</w:t>
      </w:r>
    </w:p>
    <w:p w:rsidR="008917E8" w:rsidRPr="00D356F2" w:rsidRDefault="008917E8" w:rsidP="008917E8">
      <w:pPr>
        <w:ind w:firstLine="567"/>
        <w:jc w:val="both"/>
      </w:pPr>
      <w:r w:rsidRPr="00D356F2">
        <w:t>Член Комиссии может проголосовать "за", "против" или "воздержаться".</w:t>
      </w:r>
    </w:p>
    <w:p w:rsidR="008917E8" w:rsidRPr="00D356F2" w:rsidRDefault="008917E8" w:rsidP="008917E8">
      <w:pPr>
        <w:ind w:firstLine="567"/>
        <w:jc w:val="both"/>
      </w:pPr>
      <w:r w:rsidRPr="00D356F2">
        <w:t>5.10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8917E8" w:rsidRPr="00D356F2" w:rsidRDefault="008917E8" w:rsidP="008917E8">
      <w:pPr>
        <w:ind w:firstLine="567"/>
        <w:jc w:val="both"/>
      </w:pPr>
      <w:r w:rsidRPr="00D356F2">
        <w:t>5.11.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8917E8" w:rsidRPr="00D356F2" w:rsidRDefault="008917E8" w:rsidP="008917E8">
      <w:pPr>
        <w:ind w:firstLine="567"/>
        <w:jc w:val="both"/>
      </w:pPr>
    </w:p>
    <w:p w:rsidR="008917E8" w:rsidRPr="00D356F2" w:rsidRDefault="008917E8" w:rsidP="008917E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6"/>
      <w:r w:rsidRPr="00D356F2">
        <w:rPr>
          <w:rFonts w:ascii="Times New Roman" w:hAnsi="Times New Roman" w:cs="Times New Roman"/>
          <w:color w:val="auto"/>
        </w:rPr>
        <w:lastRenderedPageBreak/>
        <w:t>6. Ответственность членов комиссии</w:t>
      </w:r>
    </w:p>
    <w:bookmarkEnd w:id="5"/>
    <w:p w:rsidR="008917E8" w:rsidRPr="00D356F2" w:rsidRDefault="008917E8" w:rsidP="008917E8"/>
    <w:p w:rsidR="008917E8" w:rsidRPr="00D356F2" w:rsidRDefault="008917E8" w:rsidP="008917E8">
      <w:pPr>
        <w:ind w:firstLine="567"/>
        <w:jc w:val="both"/>
      </w:pPr>
      <w:r w:rsidRPr="00D356F2"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917E8" w:rsidRPr="00D356F2" w:rsidRDefault="008917E8" w:rsidP="008917E8">
      <w:pPr>
        <w:ind w:firstLine="567"/>
        <w:jc w:val="both"/>
      </w:pPr>
      <w:r w:rsidRPr="00D356F2">
        <w:t xml:space="preserve">6.2. </w:t>
      </w:r>
      <w:proofErr w:type="gramStart"/>
      <w:r w:rsidRPr="00D356F2">
        <w:t>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органом.</w:t>
      </w:r>
      <w:proofErr w:type="gramEnd"/>
    </w:p>
    <w:p w:rsidR="008917E8" w:rsidRPr="00D356F2" w:rsidRDefault="008917E8" w:rsidP="008917E8">
      <w:pPr>
        <w:ind w:firstLine="567"/>
        <w:jc w:val="both"/>
      </w:pPr>
      <w:r w:rsidRPr="00D356F2">
        <w:t>6.3. В случае</w:t>
      </w:r>
      <w:proofErr w:type="gramStart"/>
      <w:r w:rsidRPr="00D356F2">
        <w:t>,</w:t>
      </w:r>
      <w:proofErr w:type="gramEnd"/>
      <w:r w:rsidRPr="00D356F2">
        <w:t xml:space="preserve"> если члену Комиссии станет известно о нарушении другим членом Комиссии </w:t>
      </w:r>
      <w:r w:rsidRPr="00D356F2">
        <w:rPr>
          <w:rStyle w:val="a5"/>
          <w:color w:val="auto"/>
        </w:rPr>
        <w:t>законодательства</w:t>
      </w:r>
      <w:r w:rsidRPr="00D356F2"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8917E8" w:rsidRPr="00D356F2" w:rsidRDefault="008917E8" w:rsidP="008917E8">
      <w:pPr>
        <w:ind w:firstLine="567"/>
        <w:jc w:val="both"/>
      </w:pPr>
      <w:r w:rsidRPr="00D356F2"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8917E8" w:rsidRPr="00D356F2" w:rsidRDefault="008917E8" w:rsidP="008917E8"/>
    <w:p w:rsidR="00004265" w:rsidRDefault="00004265" w:rsidP="008917E8">
      <w:pPr>
        <w:jc w:val="right"/>
      </w:pPr>
    </w:p>
    <w:p w:rsidR="008917E8" w:rsidRDefault="008917E8" w:rsidP="008917E8">
      <w:pPr>
        <w:jc w:val="right"/>
      </w:pPr>
    </w:p>
    <w:p w:rsidR="008917E8" w:rsidRDefault="008917E8" w:rsidP="008917E8">
      <w:pPr>
        <w:jc w:val="both"/>
      </w:pPr>
      <w:r>
        <w:t xml:space="preserve">Глава Еланцынского </w:t>
      </w:r>
    </w:p>
    <w:p w:rsidR="008917E8" w:rsidRDefault="008917E8" w:rsidP="008917E8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 </w:t>
      </w:r>
      <w:proofErr w:type="spellStart"/>
      <w:r>
        <w:t>Белеев</w:t>
      </w:r>
      <w:proofErr w:type="spellEnd"/>
    </w:p>
    <w:sectPr w:rsidR="008917E8" w:rsidSect="009A6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A58"/>
    <w:multiLevelType w:val="hybridMultilevel"/>
    <w:tmpl w:val="CD548CD6"/>
    <w:lvl w:ilvl="0" w:tplc="680620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E90F2C"/>
    <w:multiLevelType w:val="multilevel"/>
    <w:tmpl w:val="9BE889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2771D6B"/>
    <w:multiLevelType w:val="hybridMultilevel"/>
    <w:tmpl w:val="03509018"/>
    <w:lvl w:ilvl="0" w:tplc="61CAD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BB"/>
    <w:rsid w:val="00004265"/>
    <w:rsid w:val="001A3054"/>
    <w:rsid w:val="0022310F"/>
    <w:rsid w:val="00226E09"/>
    <w:rsid w:val="003565D4"/>
    <w:rsid w:val="00365BC2"/>
    <w:rsid w:val="003E26FD"/>
    <w:rsid w:val="00571EBD"/>
    <w:rsid w:val="005B48BB"/>
    <w:rsid w:val="006E10D7"/>
    <w:rsid w:val="008917E8"/>
    <w:rsid w:val="008A61FB"/>
    <w:rsid w:val="009A64C2"/>
    <w:rsid w:val="009C12E3"/>
    <w:rsid w:val="00C070BE"/>
    <w:rsid w:val="00FF162E"/>
    <w:rsid w:val="00FF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E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B48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5B4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E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26E0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7</cp:revision>
  <cp:lastPrinted>2014-02-17T09:32:00Z</cp:lastPrinted>
  <dcterms:created xsi:type="dcterms:W3CDTF">2014-02-07T12:40:00Z</dcterms:created>
  <dcterms:modified xsi:type="dcterms:W3CDTF">2014-03-10T11:18:00Z</dcterms:modified>
</cp:coreProperties>
</file>